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0DF" w:rsidRPr="00354786" w:rsidRDefault="00AE00DF" w:rsidP="00AE00DF">
      <w:pPr>
        <w:spacing w:beforeAutospacing="1" w:after="100" w:afterAutospacing="1" w:line="240" w:lineRule="auto"/>
        <w:outlineLvl w:val="4"/>
        <w:rPr>
          <w:rFonts w:ascii="Times New Roman" w:eastAsia="Times New Roman" w:hAnsi="Times New Roman" w:cs="Times New Roman"/>
          <w:b/>
          <w:bCs/>
          <w:sz w:val="24"/>
          <w:szCs w:val="24"/>
          <w:lang w:eastAsia="ru-RU"/>
        </w:rPr>
      </w:pPr>
      <w:r w:rsidRPr="00354786">
        <w:rPr>
          <w:rFonts w:ascii="Times New Roman" w:eastAsia="Times New Roman" w:hAnsi="Times New Roman" w:cs="Times New Roman"/>
          <w:b/>
          <w:bCs/>
          <w:sz w:val="24"/>
          <w:szCs w:val="24"/>
          <w:lang w:eastAsia="ru-RU"/>
        </w:rPr>
        <w:t xml:space="preserve">          Мониторинговый инструментарий по литературному чтению во 2 классе</w:t>
      </w:r>
    </w:p>
    <w:p w:rsidR="00AE00DF" w:rsidRPr="00CB2261" w:rsidRDefault="00AE00DF" w:rsidP="00AE00DF">
      <w:pPr>
        <w:spacing w:beforeAutospacing="1" w:after="100" w:afterAutospacing="1" w:line="240" w:lineRule="auto"/>
        <w:outlineLvl w:val="4"/>
        <w:rPr>
          <w:rFonts w:ascii="Times New Roman" w:hAnsi="Times New Roman" w:cs="Times New Roman"/>
          <w:sz w:val="24"/>
          <w:szCs w:val="24"/>
          <w:shd w:val="clear" w:color="auto" w:fill="FFFFFF"/>
        </w:rPr>
      </w:pPr>
      <w:bookmarkStart w:id="0" w:name="_GoBack"/>
      <w:r w:rsidRPr="00CB2261">
        <w:rPr>
          <w:rFonts w:ascii="Times New Roman" w:hAnsi="Times New Roman" w:cs="Times New Roman"/>
          <w:sz w:val="24"/>
          <w:szCs w:val="24"/>
          <w:shd w:val="clear" w:color="auto" w:fill="FFFFFF"/>
        </w:rPr>
        <w:t>Итоговая контрольная работа составлена в соответствии с дейс</w:t>
      </w:r>
      <w:r w:rsidR="00AB4BFD" w:rsidRPr="00CB2261">
        <w:rPr>
          <w:rFonts w:ascii="Times New Roman" w:hAnsi="Times New Roman" w:cs="Times New Roman"/>
          <w:sz w:val="24"/>
          <w:szCs w:val="24"/>
          <w:shd w:val="clear" w:color="auto" w:fill="FFFFFF"/>
        </w:rPr>
        <w:t>твующей пр</w:t>
      </w:r>
      <w:r w:rsidR="005E32AC" w:rsidRPr="00CB2261">
        <w:rPr>
          <w:rFonts w:ascii="Times New Roman" w:hAnsi="Times New Roman" w:cs="Times New Roman"/>
          <w:sz w:val="24"/>
          <w:szCs w:val="24"/>
          <w:shd w:val="clear" w:color="auto" w:fill="FFFFFF"/>
        </w:rPr>
        <w:t xml:space="preserve">ограммой </w:t>
      </w:r>
      <w:r w:rsidRPr="00CB2261">
        <w:rPr>
          <w:rFonts w:ascii="Times New Roman" w:hAnsi="Times New Roman" w:cs="Times New Roman"/>
          <w:sz w:val="24"/>
          <w:szCs w:val="24"/>
          <w:shd w:val="clear" w:color="auto" w:fill="FFFFFF"/>
        </w:rPr>
        <w:t xml:space="preserve"> на основании</w:t>
      </w:r>
      <w:r w:rsidR="00AB4BFD" w:rsidRPr="00CB2261">
        <w:rPr>
          <w:rFonts w:ascii="Times New Roman" w:hAnsi="Times New Roman" w:cs="Times New Roman"/>
          <w:sz w:val="24"/>
          <w:szCs w:val="24"/>
          <w:shd w:val="clear" w:color="auto" w:fill="FFFFFF"/>
        </w:rPr>
        <w:t xml:space="preserve"> </w:t>
      </w:r>
      <w:r w:rsidR="00AB4BFD" w:rsidRPr="00CB2261">
        <w:rPr>
          <w:shd w:val="clear" w:color="auto" w:fill="FFFFFF"/>
        </w:rPr>
        <w:t>ФГОС  НОО</w:t>
      </w:r>
      <w:r w:rsidRPr="00CB2261">
        <w:rPr>
          <w:rFonts w:ascii="Times New Roman" w:hAnsi="Times New Roman" w:cs="Times New Roman"/>
          <w:sz w:val="24"/>
          <w:szCs w:val="24"/>
          <w:shd w:val="clear" w:color="auto" w:fill="FFFFFF"/>
        </w:rPr>
        <w:t xml:space="preserve"> и предназначена для проведения итоговой</w:t>
      </w:r>
      <w:r w:rsidR="00354786" w:rsidRPr="00CB2261">
        <w:rPr>
          <w:rFonts w:ascii="Times New Roman" w:hAnsi="Times New Roman" w:cs="Times New Roman"/>
          <w:sz w:val="24"/>
          <w:szCs w:val="24"/>
          <w:shd w:val="clear" w:color="auto" w:fill="FFFFFF"/>
        </w:rPr>
        <w:t xml:space="preserve"> аттестации по</w:t>
      </w:r>
      <w:r w:rsidR="00AB4BFD" w:rsidRPr="00CB2261">
        <w:rPr>
          <w:rFonts w:ascii="Times New Roman" w:eastAsia="Times New Roman" w:hAnsi="Times New Roman" w:cs="Times New Roman"/>
          <w:b/>
          <w:bCs/>
          <w:sz w:val="24"/>
          <w:szCs w:val="24"/>
          <w:lang w:eastAsia="ru-RU"/>
        </w:rPr>
        <w:t xml:space="preserve"> </w:t>
      </w:r>
      <w:r w:rsidR="00AB4BFD" w:rsidRPr="00CB2261">
        <w:rPr>
          <w:rFonts w:ascii="Times New Roman" w:eastAsia="Times New Roman" w:hAnsi="Times New Roman" w:cs="Times New Roman"/>
          <w:bCs/>
          <w:sz w:val="24"/>
          <w:szCs w:val="24"/>
          <w:lang w:eastAsia="ru-RU"/>
        </w:rPr>
        <w:t>литературному чтению</w:t>
      </w:r>
      <w:r w:rsidR="00354786" w:rsidRPr="00CB2261">
        <w:rPr>
          <w:rFonts w:ascii="Times New Roman" w:hAnsi="Times New Roman" w:cs="Times New Roman"/>
          <w:sz w:val="24"/>
          <w:szCs w:val="24"/>
          <w:shd w:val="clear" w:color="auto" w:fill="FFFFFF"/>
        </w:rPr>
        <w:t xml:space="preserve"> во 2 </w:t>
      </w:r>
      <w:r w:rsidRPr="00CB2261">
        <w:rPr>
          <w:rFonts w:ascii="Times New Roman" w:hAnsi="Times New Roman" w:cs="Times New Roman"/>
          <w:sz w:val="24"/>
          <w:szCs w:val="24"/>
          <w:shd w:val="clear" w:color="auto" w:fill="FFFFFF"/>
        </w:rPr>
        <w:t>классе.</w:t>
      </w:r>
    </w:p>
    <w:p w:rsidR="00AE00DF" w:rsidRPr="00CB2261" w:rsidRDefault="00AE00DF" w:rsidP="00AE00DF">
      <w:pPr>
        <w:spacing w:beforeAutospacing="1" w:after="100" w:afterAutospacing="1" w:line="240" w:lineRule="auto"/>
        <w:outlineLvl w:val="4"/>
        <w:rPr>
          <w:rFonts w:ascii="Times New Roman" w:eastAsia="Times New Roman" w:hAnsi="Times New Roman" w:cs="Times New Roman"/>
          <w:bCs/>
          <w:sz w:val="24"/>
          <w:szCs w:val="24"/>
          <w:lang w:eastAsia="ru-RU"/>
        </w:rPr>
      </w:pPr>
      <w:r w:rsidRPr="00CB2261">
        <w:rPr>
          <w:rFonts w:ascii="Times New Roman" w:hAnsi="Times New Roman" w:cs="Times New Roman"/>
          <w:b/>
          <w:sz w:val="24"/>
          <w:szCs w:val="24"/>
          <w:shd w:val="clear" w:color="auto" w:fill="FFFFFF"/>
        </w:rPr>
        <w:t>Цель.</w:t>
      </w:r>
      <w:r w:rsidRPr="00CB2261">
        <w:rPr>
          <w:rFonts w:ascii="Times New Roman" w:eastAsia="Times New Roman" w:hAnsi="Times New Roman" w:cs="Times New Roman"/>
          <w:b/>
          <w:bCs/>
          <w:sz w:val="24"/>
          <w:szCs w:val="24"/>
          <w:lang w:eastAsia="ru-RU"/>
        </w:rPr>
        <w:t xml:space="preserve"> </w:t>
      </w:r>
      <w:r w:rsidRPr="00CB2261">
        <w:rPr>
          <w:rFonts w:ascii="Times New Roman" w:eastAsia="Times New Roman" w:hAnsi="Times New Roman" w:cs="Times New Roman"/>
          <w:bCs/>
          <w:sz w:val="24"/>
          <w:szCs w:val="24"/>
          <w:lang w:eastAsia="ru-RU"/>
        </w:rPr>
        <w:t xml:space="preserve">Индивидуальная проверка </w:t>
      </w:r>
      <w:proofErr w:type="spellStart"/>
      <w:r w:rsidRPr="00CB2261">
        <w:rPr>
          <w:rFonts w:ascii="Times New Roman" w:eastAsia="Times New Roman" w:hAnsi="Times New Roman" w:cs="Times New Roman"/>
          <w:bCs/>
          <w:sz w:val="24"/>
          <w:szCs w:val="24"/>
          <w:lang w:eastAsia="ru-RU"/>
        </w:rPr>
        <w:t>сформированности</w:t>
      </w:r>
      <w:proofErr w:type="spellEnd"/>
      <w:r w:rsidRPr="00CB2261">
        <w:rPr>
          <w:rFonts w:ascii="Times New Roman" w:eastAsia="Times New Roman" w:hAnsi="Times New Roman" w:cs="Times New Roman"/>
          <w:bCs/>
          <w:sz w:val="24"/>
          <w:szCs w:val="24"/>
          <w:lang w:eastAsia="ru-RU"/>
        </w:rPr>
        <w:t xml:space="preserve"> навыка чтения (чтение вслух) на конец второго года обучения</w:t>
      </w:r>
      <w:r w:rsidR="00354786" w:rsidRPr="00CB2261">
        <w:rPr>
          <w:rFonts w:ascii="Times New Roman" w:eastAsia="Times New Roman" w:hAnsi="Times New Roman" w:cs="Times New Roman"/>
          <w:bCs/>
          <w:sz w:val="24"/>
          <w:szCs w:val="24"/>
          <w:lang w:eastAsia="ru-RU"/>
        </w:rPr>
        <w:t>:</w:t>
      </w:r>
      <w:r w:rsidR="00354786" w:rsidRPr="00CB2261">
        <w:rPr>
          <w:rFonts w:ascii="Times New Roman" w:hAnsi="Times New Roman" w:cs="Times New Roman"/>
          <w:sz w:val="24"/>
          <w:szCs w:val="24"/>
        </w:rPr>
        <w:t xml:space="preserve"> умение понимать смысл текста, правильно прочитывать сло</w:t>
      </w:r>
      <w:r w:rsidR="00354786" w:rsidRPr="00CB2261">
        <w:rPr>
          <w:rFonts w:ascii="Times New Roman" w:hAnsi="Times New Roman" w:cs="Times New Roman"/>
          <w:sz w:val="24"/>
          <w:szCs w:val="24"/>
        </w:rPr>
        <w:softHyphen/>
        <w:t>ва, читать выразительно, ориентируясь на знаки препинания и со</w:t>
      </w:r>
      <w:r w:rsidR="00354786" w:rsidRPr="00CB2261">
        <w:rPr>
          <w:rFonts w:ascii="Times New Roman" w:hAnsi="Times New Roman" w:cs="Times New Roman"/>
          <w:sz w:val="24"/>
          <w:szCs w:val="24"/>
        </w:rPr>
        <w:softHyphen/>
        <w:t>держание, не забывая и о темпе чтения.</w:t>
      </w:r>
    </w:p>
    <w:p w:rsidR="00AE00DF" w:rsidRPr="00CB2261" w:rsidRDefault="00AE00DF" w:rsidP="00AE00DF">
      <w:pPr>
        <w:spacing w:beforeAutospacing="1" w:after="100" w:afterAutospacing="1" w:line="240" w:lineRule="auto"/>
        <w:outlineLvl w:val="4"/>
        <w:rPr>
          <w:rFonts w:ascii="Times New Roman" w:hAnsi="Times New Roman" w:cs="Times New Roman"/>
          <w:sz w:val="24"/>
          <w:szCs w:val="24"/>
        </w:rPr>
      </w:pPr>
      <w:proofErr w:type="gramStart"/>
      <w:r w:rsidRPr="00CB2261">
        <w:rPr>
          <w:rFonts w:ascii="Times New Roman" w:eastAsia="Times New Roman" w:hAnsi="Times New Roman" w:cs="Times New Roman"/>
          <w:bCs/>
          <w:sz w:val="24"/>
          <w:szCs w:val="24"/>
          <w:lang w:eastAsia="ru-RU"/>
        </w:rPr>
        <w:t>Обучающимся</w:t>
      </w:r>
      <w:proofErr w:type="gramEnd"/>
      <w:r w:rsidRPr="00CB2261">
        <w:rPr>
          <w:rFonts w:ascii="Times New Roman" w:eastAsia="Times New Roman" w:hAnsi="Times New Roman" w:cs="Times New Roman"/>
          <w:bCs/>
          <w:sz w:val="24"/>
          <w:szCs w:val="24"/>
          <w:lang w:eastAsia="ru-RU"/>
        </w:rPr>
        <w:t xml:space="preserve"> предлагается для чтения вслух незнакомый текст, доступный по содержанию. Учитель путем фиксации допущенных ошибок при чтении, определения числа необоснованных пауз, времени, затраченного на чтение, ответов на поставленные вопросы оценивает уровень освоения навыка чтения учащимися.</w:t>
      </w:r>
      <w:r w:rsidRPr="00CB2261">
        <w:rPr>
          <w:rFonts w:ascii="Times New Roman" w:eastAsia="Times New Roman" w:hAnsi="Times New Roman" w:cs="Times New Roman"/>
          <w:bCs/>
          <w:sz w:val="24"/>
          <w:szCs w:val="24"/>
          <w:lang w:eastAsia="ru-RU"/>
        </w:rPr>
        <w:br/>
      </w:r>
    </w:p>
    <w:p w:rsidR="00354786" w:rsidRPr="00354786" w:rsidRDefault="00354786" w:rsidP="00354786">
      <w:pPr>
        <w:spacing w:before="120" w:after="0" w:line="369" w:lineRule="exact"/>
        <w:ind w:left="3340"/>
        <w:rPr>
          <w:rFonts w:ascii="Times New Roman" w:hAnsi="Times New Roman" w:cs="Times New Roman"/>
          <w:sz w:val="24"/>
          <w:szCs w:val="24"/>
        </w:rPr>
      </w:pPr>
      <w:bookmarkStart w:id="1" w:name="bookmark11"/>
      <w:bookmarkEnd w:id="0"/>
      <w:r w:rsidRPr="00354786">
        <w:rPr>
          <w:rFonts w:ascii="Times New Roman" w:hAnsi="Times New Roman" w:cs="Times New Roman"/>
          <w:sz w:val="24"/>
          <w:szCs w:val="24"/>
        </w:rPr>
        <w:t>Птица-секретарь</w:t>
      </w:r>
      <w:bookmarkEnd w:id="1"/>
    </w:p>
    <w:p w:rsidR="00354786" w:rsidRPr="00354786" w:rsidRDefault="00354786" w:rsidP="00354786">
      <w:pPr>
        <w:pStyle w:val="3"/>
        <w:spacing w:before="0" w:line="369" w:lineRule="exact"/>
        <w:ind w:left="60" w:right="40" w:firstLine="500"/>
        <w:rPr>
          <w:sz w:val="24"/>
          <w:szCs w:val="24"/>
        </w:rPr>
      </w:pPr>
      <w:r w:rsidRPr="00354786">
        <w:rPr>
          <w:sz w:val="24"/>
          <w:szCs w:val="24"/>
        </w:rPr>
        <w:t>Почему птицу зовут «секретарь»? Ее оперение напоминает одежду секретаря в старое время. Секретарем звали писца, пере</w:t>
      </w:r>
      <w:r w:rsidRPr="00354786">
        <w:rPr>
          <w:sz w:val="24"/>
          <w:szCs w:val="24"/>
        </w:rPr>
        <w:softHyphen/>
        <w:t>писчика. В старину писец носил за ухом гусиные перья. У птицы косицы, словно перья за ушами. У нее серая куртка и короткие штанишки.</w:t>
      </w:r>
    </w:p>
    <w:p w:rsidR="00354786" w:rsidRPr="00354786" w:rsidRDefault="00354786" w:rsidP="00354786">
      <w:pPr>
        <w:pStyle w:val="3"/>
        <w:tabs>
          <w:tab w:val="left" w:pos="9206"/>
        </w:tabs>
        <w:spacing w:before="0" w:line="369" w:lineRule="exact"/>
        <w:ind w:left="60" w:right="40" w:firstLine="500"/>
        <w:rPr>
          <w:sz w:val="24"/>
          <w:szCs w:val="24"/>
        </w:rPr>
      </w:pPr>
      <w:r w:rsidRPr="00354786">
        <w:rPr>
          <w:sz w:val="24"/>
          <w:szCs w:val="24"/>
        </w:rPr>
        <w:t>Секретарь - отличный охотник на змей. Змея шипит, раздувает шею. Но птица закрывает ноги широким крылом. Другим крылом секретарь бьет змею по голове. Змея оглушена. Птица рвет ее на части и съедает по кускам. (71 слово.)</w:t>
      </w:r>
      <w:r w:rsidRPr="00354786">
        <w:rPr>
          <w:sz w:val="24"/>
          <w:szCs w:val="24"/>
        </w:rPr>
        <w:tab/>
        <w:t>.</w:t>
      </w:r>
    </w:p>
    <w:p w:rsidR="00354786" w:rsidRPr="00354786" w:rsidRDefault="00354786" w:rsidP="00354786">
      <w:pPr>
        <w:spacing w:line="372" w:lineRule="exact"/>
        <w:ind w:left="6380"/>
        <w:rPr>
          <w:rFonts w:ascii="Times New Roman" w:hAnsi="Times New Roman" w:cs="Times New Roman"/>
          <w:sz w:val="24"/>
          <w:szCs w:val="24"/>
        </w:rPr>
      </w:pPr>
      <w:r w:rsidRPr="00354786">
        <w:rPr>
          <w:rFonts w:ascii="Times New Roman" w:hAnsi="Times New Roman" w:cs="Times New Roman"/>
          <w:sz w:val="24"/>
          <w:szCs w:val="24"/>
        </w:rPr>
        <w:t>(По Н. Коростелеву.)</w:t>
      </w:r>
    </w:p>
    <w:p w:rsidR="00354786" w:rsidRPr="00354786" w:rsidRDefault="00354786" w:rsidP="00354786">
      <w:pPr>
        <w:shd w:val="clear" w:color="auto" w:fill="FFFFFF"/>
        <w:tabs>
          <w:tab w:val="left" w:pos="849"/>
        </w:tabs>
        <w:spacing w:after="0" w:line="372" w:lineRule="exact"/>
        <w:rPr>
          <w:rFonts w:ascii="Times New Roman" w:hAnsi="Times New Roman" w:cs="Times New Roman"/>
          <w:sz w:val="24"/>
          <w:szCs w:val="24"/>
        </w:rPr>
      </w:pPr>
      <w:r>
        <w:rPr>
          <w:rFonts w:ascii="Times New Roman" w:hAnsi="Times New Roman" w:cs="Times New Roman"/>
          <w:sz w:val="24"/>
          <w:szCs w:val="24"/>
        </w:rPr>
        <w:t>1.</w:t>
      </w:r>
      <w:r w:rsidRPr="00354786">
        <w:rPr>
          <w:rFonts w:ascii="Times New Roman" w:hAnsi="Times New Roman" w:cs="Times New Roman"/>
          <w:sz w:val="24"/>
          <w:szCs w:val="24"/>
        </w:rPr>
        <w:t>Что значит слово «секретарь»?</w:t>
      </w:r>
    </w:p>
    <w:p w:rsidR="00354786" w:rsidRPr="00354786" w:rsidRDefault="00354786" w:rsidP="00354786">
      <w:pPr>
        <w:shd w:val="clear" w:color="auto" w:fill="FFFFFF"/>
        <w:tabs>
          <w:tab w:val="left" w:pos="891"/>
        </w:tabs>
        <w:spacing w:after="0" w:line="372" w:lineRule="exact"/>
        <w:rPr>
          <w:rFonts w:ascii="Times New Roman" w:hAnsi="Times New Roman" w:cs="Times New Roman"/>
          <w:sz w:val="24"/>
          <w:szCs w:val="24"/>
        </w:rPr>
      </w:pPr>
      <w:r>
        <w:rPr>
          <w:rFonts w:ascii="Times New Roman" w:hAnsi="Times New Roman" w:cs="Times New Roman"/>
          <w:sz w:val="24"/>
          <w:szCs w:val="24"/>
        </w:rPr>
        <w:t>2.</w:t>
      </w:r>
      <w:r w:rsidRPr="00354786">
        <w:rPr>
          <w:rFonts w:ascii="Times New Roman" w:hAnsi="Times New Roman" w:cs="Times New Roman"/>
          <w:sz w:val="24"/>
          <w:szCs w:val="24"/>
        </w:rPr>
        <w:t>Чем птица-секретарь напоминает писца старых времен?</w:t>
      </w:r>
    </w:p>
    <w:p w:rsidR="00354786" w:rsidRPr="00354786" w:rsidRDefault="00354786" w:rsidP="00354786">
      <w:pPr>
        <w:shd w:val="clear" w:color="auto" w:fill="FFFFFF"/>
        <w:tabs>
          <w:tab w:val="left" w:pos="884"/>
        </w:tabs>
        <w:spacing w:after="0" w:line="372" w:lineRule="exact"/>
        <w:rPr>
          <w:rFonts w:ascii="Times New Roman" w:hAnsi="Times New Roman" w:cs="Times New Roman"/>
          <w:sz w:val="24"/>
          <w:szCs w:val="24"/>
        </w:rPr>
      </w:pPr>
      <w:r>
        <w:rPr>
          <w:rFonts w:ascii="Times New Roman" w:hAnsi="Times New Roman" w:cs="Times New Roman"/>
          <w:sz w:val="24"/>
          <w:szCs w:val="24"/>
        </w:rPr>
        <w:t>3.</w:t>
      </w:r>
      <w:r w:rsidRPr="00354786">
        <w:rPr>
          <w:rFonts w:ascii="Times New Roman" w:hAnsi="Times New Roman" w:cs="Times New Roman"/>
          <w:sz w:val="24"/>
          <w:szCs w:val="24"/>
        </w:rPr>
        <w:t>На кого охотятся птицы-секретари?</w:t>
      </w:r>
    </w:p>
    <w:p w:rsidR="00354786" w:rsidRPr="00354786" w:rsidRDefault="00354786" w:rsidP="00354786">
      <w:pPr>
        <w:shd w:val="clear" w:color="auto" w:fill="FFFFFF"/>
        <w:tabs>
          <w:tab w:val="left" w:pos="887"/>
        </w:tabs>
        <w:spacing w:after="0" w:line="372" w:lineRule="exact"/>
        <w:rPr>
          <w:rFonts w:ascii="Times New Roman" w:hAnsi="Times New Roman" w:cs="Times New Roman"/>
          <w:sz w:val="24"/>
          <w:szCs w:val="24"/>
        </w:rPr>
      </w:pPr>
      <w:r>
        <w:rPr>
          <w:rFonts w:ascii="Times New Roman" w:hAnsi="Times New Roman" w:cs="Times New Roman"/>
          <w:sz w:val="24"/>
          <w:szCs w:val="24"/>
        </w:rPr>
        <w:t>4.</w:t>
      </w:r>
      <w:r w:rsidRPr="00354786">
        <w:rPr>
          <w:rFonts w:ascii="Times New Roman" w:hAnsi="Times New Roman" w:cs="Times New Roman"/>
          <w:sz w:val="24"/>
          <w:szCs w:val="24"/>
        </w:rPr>
        <w:t>Как они защищаются от змей?</w:t>
      </w:r>
    </w:p>
    <w:p w:rsidR="00354786" w:rsidRPr="00354786" w:rsidRDefault="00354786" w:rsidP="00354786">
      <w:pPr>
        <w:shd w:val="clear" w:color="auto" w:fill="FFFFFF"/>
        <w:tabs>
          <w:tab w:val="left" w:pos="884"/>
        </w:tabs>
        <w:spacing w:after="0" w:line="372" w:lineRule="exact"/>
        <w:rPr>
          <w:rFonts w:ascii="Times New Roman" w:hAnsi="Times New Roman" w:cs="Times New Roman"/>
          <w:sz w:val="24"/>
          <w:szCs w:val="24"/>
        </w:rPr>
      </w:pPr>
      <w:r>
        <w:rPr>
          <w:rFonts w:ascii="Times New Roman" w:hAnsi="Times New Roman" w:cs="Times New Roman"/>
          <w:sz w:val="24"/>
          <w:szCs w:val="24"/>
        </w:rPr>
        <w:t>5.</w:t>
      </w:r>
      <w:r w:rsidRPr="00354786">
        <w:rPr>
          <w:rFonts w:ascii="Times New Roman" w:hAnsi="Times New Roman" w:cs="Times New Roman"/>
          <w:sz w:val="24"/>
          <w:szCs w:val="24"/>
        </w:rPr>
        <w:t>Чем птица оглушает змею?</w:t>
      </w:r>
    </w:p>
    <w:p w:rsidR="00EF416B" w:rsidRDefault="00EF416B" w:rsidP="00EF416B">
      <w:pPr>
        <w:tabs>
          <w:tab w:val="left" w:pos="1844"/>
        </w:tabs>
        <w:spacing w:after="0" w:line="240" w:lineRule="auto"/>
        <w:jc w:val="center"/>
        <w:rPr>
          <w:rFonts w:ascii="Times New Roman" w:eastAsia="Times New Roman" w:hAnsi="Times New Roman" w:cs="Times New Roman"/>
          <w:i/>
          <w:sz w:val="28"/>
          <w:szCs w:val="28"/>
          <w:lang w:eastAsia="ru-RU"/>
        </w:rPr>
      </w:pPr>
    </w:p>
    <w:p w:rsidR="00EF416B" w:rsidRPr="00EF416B" w:rsidRDefault="00EF416B" w:rsidP="00EF416B">
      <w:pPr>
        <w:tabs>
          <w:tab w:val="left" w:pos="1844"/>
        </w:tabs>
        <w:spacing w:after="0" w:line="240" w:lineRule="auto"/>
        <w:jc w:val="center"/>
        <w:rPr>
          <w:rFonts w:ascii="Times New Roman" w:eastAsia="Times New Roman" w:hAnsi="Times New Roman" w:cs="Times New Roman"/>
          <w:i/>
          <w:sz w:val="24"/>
          <w:szCs w:val="24"/>
          <w:lang w:eastAsia="ru-RU"/>
        </w:rPr>
      </w:pPr>
      <w:r w:rsidRPr="00EF416B">
        <w:rPr>
          <w:rFonts w:ascii="Times New Roman" w:eastAsia="Times New Roman" w:hAnsi="Times New Roman" w:cs="Times New Roman"/>
          <w:i/>
          <w:sz w:val="24"/>
          <w:szCs w:val="24"/>
          <w:lang w:eastAsia="ru-RU"/>
        </w:rPr>
        <w:t>Критерии оценивания проверочных работ учащихся по литературному чтению</w:t>
      </w:r>
    </w:p>
    <w:tbl>
      <w:tblPr>
        <w:tblStyle w:val="a3"/>
        <w:tblW w:w="10065" w:type="dxa"/>
        <w:tblInd w:w="-176" w:type="dxa"/>
        <w:tblLayout w:type="fixed"/>
        <w:tblLook w:val="04A0" w:firstRow="1" w:lastRow="0" w:firstColumn="1" w:lastColumn="0" w:noHBand="0" w:noVBand="1"/>
      </w:tblPr>
      <w:tblGrid>
        <w:gridCol w:w="1844"/>
        <w:gridCol w:w="2022"/>
        <w:gridCol w:w="1843"/>
        <w:gridCol w:w="2088"/>
        <w:gridCol w:w="2268"/>
      </w:tblGrid>
      <w:tr w:rsidR="00EF416B" w:rsidRPr="00EF416B" w:rsidTr="00C16F9D">
        <w:tc>
          <w:tcPr>
            <w:tcW w:w="1844" w:type="dxa"/>
          </w:tcPr>
          <w:p w:rsidR="00EF416B" w:rsidRPr="00EF416B" w:rsidRDefault="00EF416B" w:rsidP="00C16F9D">
            <w:pPr>
              <w:jc w:val="center"/>
              <w:rPr>
                <w:rFonts w:ascii="Times New Roman" w:hAnsi="Times New Roman"/>
              </w:rPr>
            </w:pPr>
            <w:r w:rsidRPr="00EF416B">
              <w:rPr>
                <w:rFonts w:ascii="Times New Roman" w:hAnsi="Times New Roman"/>
              </w:rPr>
              <w:t>Виды работ</w:t>
            </w:r>
          </w:p>
        </w:tc>
        <w:tc>
          <w:tcPr>
            <w:tcW w:w="2022" w:type="dxa"/>
          </w:tcPr>
          <w:p w:rsidR="00EF416B" w:rsidRPr="00EF416B" w:rsidRDefault="00EF416B" w:rsidP="00C16F9D">
            <w:pPr>
              <w:jc w:val="center"/>
              <w:rPr>
                <w:rFonts w:ascii="Times New Roman" w:hAnsi="Times New Roman"/>
              </w:rPr>
            </w:pPr>
            <w:r w:rsidRPr="00EF416B">
              <w:rPr>
                <w:rFonts w:ascii="Times New Roman" w:hAnsi="Times New Roman"/>
              </w:rPr>
              <w:t>«5»</w:t>
            </w:r>
          </w:p>
        </w:tc>
        <w:tc>
          <w:tcPr>
            <w:tcW w:w="1843" w:type="dxa"/>
          </w:tcPr>
          <w:p w:rsidR="00EF416B" w:rsidRPr="00EF416B" w:rsidRDefault="00EF416B" w:rsidP="00C16F9D">
            <w:pPr>
              <w:jc w:val="center"/>
              <w:rPr>
                <w:rFonts w:ascii="Times New Roman" w:hAnsi="Times New Roman"/>
              </w:rPr>
            </w:pPr>
            <w:r w:rsidRPr="00EF416B">
              <w:rPr>
                <w:rFonts w:ascii="Times New Roman" w:hAnsi="Times New Roman"/>
              </w:rPr>
              <w:t>«4»</w:t>
            </w:r>
          </w:p>
        </w:tc>
        <w:tc>
          <w:tcPr>
            <w:tcW w:w="2088" w:type="dxa"/>
          </w:tcPr>
          <w:p w:rsidR="00EF416B" w:rsidRPr="00EF416B" w:rsidRDefault="00EF416B" w:rsidP="00C16F9D">
            <w:pPr>
              <w:jc w:val="center"/>
              <w:rPr>
                <w:rFonts w:ascii="Times New Roman" w:hAnsi="Times New Roman"/>
              </w:rPr>
            </w:pPr>
            <w:r w:rsidRPr="00EF416B">
              <w:rPr>
                <w:rFonts w:ascii="Times New Roman" w:hAnsi="Times New Roman"/>
              </w:rPr>
              <w:t>«3»</w:t>
            </w:r>
          </w:p>
        </w:tc>
        <w:tc>
          <w:tcPr>
            <w:tcW w:w="2268" w:type="dxa"/>
          </w:tcPr>
          <w:p w:rsidR="00EF416B" w:rsidRPr="00EF416B" w:rsidRDefault="00EF416B" w:rsidP="00C16F9D">
            <w:pPr>
              <w:jc w:val="center"/>
              <w:rPr>
                <w:rFonts w:ascii="Times New Roman" w:hAnsi="Times New Roman"/>
              </w:rPr>
            </w:pPr>
            <w:r w:rsidRPr="00EF416B">
              <w:rPr>
                <w:rFonts w:ascii="Times New Roman" w:hAnsi="Times New Roman"/>
              </w:rPr>
              <w:t>«2»</w:t>
            </w:r>
          </w:p>
        </w:tc>
      </w:tr>
      <w:tr w:rsidR="00EF416B" w:rsidRPr="00EF416B" w:rsidTr="00C16F9D">
        <w:tc>
          <w:tcPr>
            <w:tcW w:w="1844" w:type="dxa"/>
          </w:tcPr>
          <w:p w:rsidR="00EF416B" w:rsidRPr="00EF416B" w:rsidRDefault="00EF416B" w:rsidP="00C16F9D">
            <w:pPr>
              <w:jc w:val="both"/>
              <w:rPr>
                <w:rFonts w:ascii="Times New Roman" w:hAnsi="Times New Roman"/>
              </w:rPr>
            </w:pPr>
            <w:r w:rsidRPr="00EF416B">
              <w:rPr>
                <w:rFonts w:ascii="Times New Roman" w:hAnsi="Times New Roman"/>
              </w:rPr>
              <w:t>Контрольное чтение</w:t>
            </w:r>
          </w:p>
        </w:tc>
        <w:tc>
          <w:tcPr>
            <w:tcW w:w="2022" w:type="dxa"/>
          </w:tcPr>
          <w:p w:rsidR="00EF416B" w:rsidRPr="00EF416B" w:rsidRDefault="00EF416B" w:rsidP="00C16F9D">
            <w:pPr>
              <w:rPr>
                <w:rFonts w:ascii="Times New Roman" w:hAnsi="Times New Roman"/>
              </w:rPr>
            </w:pPr>
            <w:r w:rsidRPr="00EF416B">
              <w:rPr>
                <w:rFonts w:ascii="Times New Roman" w:hAnsi="Times New Roman"/>
              </w:rPr>
              <w:t xml:space="preserve">Плавное выразительное чтение с соблюдением интонаций, пауз, передачей голосом характера героев, подробный пересказ прочитанного, полные связные </w:t>
            </w:r>
            <w:r w:rsidRPr="00EF416B">
              <w:rPr>
                <w:rFonts w:ascii="Times New Roman" w:hAnsi="Times New Roman"/>
              </w:rPr>
              <w:lastRenderedPageBreak/>
              <w:t>ответы на вопросы о поступках героев.</w:t>
            </w:r>
          </w:p>
        </w:tc>
        <w:tc>
          <w:tcPr>
            <w:tcW w:w="1843" w:type="dxa"/>
          </w:tcPr>
          <w:p w:rsidR="00EF416B" w:rsidRPr="00EF416B" w:rsidRDefault="00EF416B" w:rsidP="00C16F9D">
            <w:pPr>
              <w:rPr>
                <w:rFonts w:ascii="Times New Roman" w:hAnsi="Times New Roman"/>
              </w:rPr>
            </w:pPr>
            <w:r w:rsidRPr="00EF416B">
              <w:rPr>
                <w:rFonts w:ascii="Times New Roman" w:hAnsi="Times New Roman"/>
              </w:rPr>
              <w:lastRenderedPageBreak/>
              <w:t xml:space="preserve">Плавное чтение с небольшими отклонениями от литературных норм, не влияющие на передачу смысла текста, незначительные затруднения в пересказе и </w:t>
            </w:r>
            <w:r w:rsidRPr="00EF416B">
              <w:rPr>
                <w:rFonts w:ascii="Times New Roman" w:hAnsi="Times New Roman"/>
              </w:rPr>
              <w:lastRenderedPageBreak/>
              <w:t>ответах на вопросы.</w:t>
            </w:r>
          </w:p>
        </w:tc>
        <w:tc>
          <w:tcPr>
            <w:tcW w:w="2088" w:type="dxa"/>
          </w:tcPr>
          <w:p w:rsidR="00EF416B" w:rsidRPr="00EF416B" w:rsidRDefault="00EF416B" w:rsidP="00C16F9D">
            <w:pPr>
              <w:rPr>
                <w:rFonts w:ascii="Times New Roman" w:hAnsi="Times New Roman"/>
              </w:rPr>
            </w:pPr>
            <w:proofErr w:type="spellStart"/>
            <w:r w:rsidRPr="00EF416B">
              <w:rPr>
                <w:rFonts w:ascii="Times New Roman" w:hAnsi="Times New Roman"/>
              </w:rPr>
              <w:lastRenderedPageBreak/>
              <w:t>Послоговое</w:t>
            </w:r>
            <w:proofErr w:type="spellEnd"/>
            <w:r w:rsidRPr="00EF416B">
              <w:rPr>
                <w:rFonts w:ascii="Times New Roman" w:hAnsi="Times New Roman"/>
              </w:rPr>
              <w:t xml:space="preserve"> либо плавное чтение  с серьезными нарушениями литературных норм, </w:t>
            </w:r>
            <w:proofErr w:type="gramStart"/>
            <w:r w:rsidRPr="00EF416B">
              <w:rPr>
                <w:rFonts w:ascii="Times New Roman" w:hAnsi="Times New Roman"/>
              </w:rPr>
              <w:t>влияющим</w:t>
            </w:r>
            <w:proofErr w:type="gramEnd"/>
            <w:r w:rsidRPr="00EF416B">
              <w:rPr>
                <w:rFonts w:ascii="Times New Roman" w:hAnsi="Times New Roman"/>
              </w:rPr>
              <w:t xml:space="preserve"> на передачу смысла произведения, серьезные затруднения в пересказе текста </w:t>
            </w:r>
            <w:r w:rsidRPr="00EF416B">
              <w:rPr>
                <w:rFonts w:ascii="Times New Roman" w:hAnsi="Times New Roman"/>
              </w:rPr>
              <w:lastRenderedPageBreak/>
              <w:t>и ответах на вопросы, привлечение помощи учителя.</w:t>
            </w:r>
          </w:p>
        </w:tc>
        <w:tc>
          <w:tcPr>
            <w:tcW w:w="2268" w:type="dxa"/>
          </w:tcPr>
          <w:p w:rsidR="00EF416B" w:rsidRPr="00EF416B" w:rsidRDefault="00EF416B" w:rsidP="00C16F9D">
            <w:pPr>
              <w:rPr>
                <w:rFonts w:ascii="Times New Roman" w:hAnsi="Times New Roman"/>
              </w:rPr>
            </w:pPr>
            <w:r w:rsidRPr="00EF416B">
              <w:rPr>
                <w:rFonts w:ascii="Times New Roman" w:hAnsi="Times New Roman"/>
              </w:rPr>
              <w:lastRenderedPageBreak/>
              <w:t>Медленное чтение с серьезными нарушениями, влияющими на передачу смысла текста, серьезные затруднения в пересказе текста даже с помощью учителя, в ответах на вопросы по содержанию.</w:t>
            </w:r>
          </w:p>
        </w:tc>
      </w:tr>
    </w:tbl>
    <w:p w:rsidR="00EF416B" w:rsidRPr="00EF416B" w:rsidRDefault="00EF416B" w:rsidP="00EF416B">
      <w:pPr>
        <w:spacing w:after="0" w:line="240" w:lineRule="auto"/>
        <w:rPr>
          <w:rFonts w:ascii="Times New Roman" w:eastAsia="Times New Roman" w:hAnsi="Times New Roman" w:cs="Times New Roman"/>
          <w:i/>
          <w:sz w:val="24"/>
          <w:szCs w:val="24"/>
          <w:lang w:eastAsia="ru-RU"/>
        </w:rPr>
      </w:pPr>
    </w:p>
    <w:p w:rsidR="00EF416B" w:rsidRPr="00EF416B" w:rsidRDefault="00EF416B" w:rsidP="00EF416B">
      <w:pPr>
        <w:spacing w:after="0" w:line="360" w:lineRule="auto"/>
        <w:rPr>
          <w:rFonts w:ascii="Times New Roman" w:eastAsia="Times New Roman" w:hAnsi="Times New Roman" w:cs="Times New Roman"/>
          <w:i/>
          <w:sz w:val="24"/>
          <w:szCs w:val="24"/>
          <w:lang w:eastAsia="ru-RU"/>
        </w:rPr>
      </w:pPr>
      <w:r w:rsidRPr="00EF416B">
        <w:rPr>
          <w:rFonts w:ascii="Times New Roman" w:eastAsia="Times New Roman" w:hAnsi="Times New Roman" w:cs="Times New Roman"/>
          <w:i/>
          <w:sz w:val="24"/>
          <w:szCs w:val="24"/>
          <w:lang w:eastAsia="ru-RU"/>
        </w:rPr>
        <w:t>Классификация ошибок и недочётов, влияющих на снижение отметок.</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Ошибки:</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искажения читаемых слов (замена, перестановка, пропуски или добавления букв, слогов, слов);</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неправильная постановка ударений (более 2);</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чтение всего текста без смысловых пауз, нарушение темпа и чёткости произношения слов при чтении вслух;</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неправильные ответы на вопросы по содержанию текста;</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нарушение при пересказе последовательности событий в произведении;</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нетвердое знание наизусть подготовленного текста;</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монотонность чтения, отсутствие средств выразительности.</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xml:space="preserve">Недочёты: </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 более двух неправильных ударений;</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отдельные нарушения смысловых пауз, темпа и чёткости произношения слов при чтении вслух;</w:t>
      </w:r>
    </w:p>
    <w:p w:rsidR="00EF416B" w:rsidRPr="00EF416B" w:rsidRDefault="00EF416B" w:rsidP="00EF416B">
      <w:pPr>
        <w:spacing w:after="0" w:line="360" w:lineRule="auto"/>
        <w:ind w:firstLine="567"/>
        <w:jc w:val="both"/>
        <w:rPr>
          <w:rFonts w:ascii="Times New Roman" w:eastAsia="Times New Roman" w:hAnsi="Times New Roman" w:cs="Times New Roman"/>
          <w:sz w:val="24"/>
          <w:szCs w:val="24"/>
          <w:lang w:eastAsia="ru-RU"/>
        </w:rPr>
      </w:pPr>
      <w:r w:rsidRPr="00EF416B">
        <w:rPr>
          <w:rFonts w:ascii="Times New Roman" w:eastAsia="Times New Roman" w:hAnsi="Times New Roman" w:cs="Times New Roman"/>
          <w:sz w:val="24"/>
          <w:szCs w:val="24"/>
          <w:lang w:eastAsia="ru-RU"/>
        </w:rPr>
        <w:t>- неточности при формулировке основной мысли произведения;</w:t>
      </w:r>
    </w:p>
    <w:p w:rsidR="00EF416B" w:rsidRPr="008A1EFC" w:rsidRDefault="00EF416B" w:rsidP="00EF416B">
      <w:pPr>
        <w:spacing w:after="0" w:line="360" w:lineRule="auto"/>
        <w:ind w:firstLine="567"/>
        <w:jc w:val="both"/>
        <w:rPr>
          <w:rFonts w:ascii="Times New Roman" w:eastAsia="Times New Roman" w:hAnsi="Times New Roman" w:cs="Times New Roman"/>
          <w:sz w:val="28"/>
          <w:szCs w:val="28"/>
          <w:lang w:eastAsia="ru-RU"/>
        </w:rPr>
      </w:pPr>
      <w:r w:rsidRPr="00EF416B">
        <w:rPr>
          <w:rFonts w:ascii="Times New Roman" w:eastAsia="Times New Roman" w:hAnsi="Times New Roman" w:cs="Times New Roman"/>
          <w:sz w:val="24"/>
          <w:szCs w:val="24"/>
          <w:lang w:eastAsia="ru-RU"/>
        </w:rPr>
        <w:t>- нецелесообразность использования средств выразительности, недостаточная выразительность при передаче характера персонажа.</w:t>
      </w:r>
    </w:p>
    <w:p w:rsidR="00EF416B" w:rsidRPr="008A1EFC" w:rsidRDefault="00EF416B" w:rsidP="00EF416B">
      <w:pPr>
        <w:spacing w:line="360" w:lineRule="auto"/>
        <w:rPr>
          <w:rFonts w:ascii="Times New Roman" w:hAnsi="Times New Roman" w:cs="Times New Roman"/>
          <w:sz w:val="28"/>
          <w:szCs w:val="28"/>
        </w:rPr>
      </w:pPr>
    </w:p>
    <w:p w:rsidR="00695572" w:rsidRPr="00354786" w:rsidRDefault="00695572">
      <w:pPr>
        <w:rPr>
          <w:rFonts w:ascii="Times New Roman" w:hAnsi="Times New Roman" w:cs="Times New Roman"/>
          <w:sz w:val="24"/>
          <w:szCs w:val="24"/>
        </w:rPr>
      </w:pPr>
    </w:p>
    <w:sectPr w:rsidR="00695572" w:rsidRPr="003547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4634"/>
    <w:multiLevelType w:val="hybridMultilevel"/>
    <w:tmpl w:val="0A74746C"/>
    <w:lvl w:ilvl="0" w:tplc="D996D7B4">
      <w:start w:val="1"/>
      <w:numFmt w:val="bullet"/>
      <w:lvlText w:val="-"/>
      <w:lvlJc w:val="left"/>
      <w:rPr>
        <w:sz w:val="34"/>
        <w:szCs w:val="34"/>
      </w:rPr>
    </w:lvl>
    <w:lvl w:ilvl="1" w:tplc="CE32D258">
      <w:start w:val="1"/>
      <w:numFmt w:val="decimal"/>
      <w:lvlText w:val="%2."/>
      <w:lvlJc w:val="left"/>
      <w:rPr>
        <w:sz w:val="34"/>
        <w:szCs w:val="34"/>
      </w:rPr>
    </w:lvl>
    <w:lvl w:ilvl="2" w:tplc="0944B172">
      <w:start w:val="1"/>
      <w:numFmt w:val="decimal"/>
      <w:lvlText w:val="%3."/>
      <w:lvlJc w:val="left"/>
      <w:rPr>
        <w:sz w:val="34"/>
        <w:szCs w:val="34"/>
      </w:rPr>
    </w:lvl>
    <w:lvl w:ilvl="3" w:tplc="DF460B1C">
      <w:start w:val="1"/>
      <w:numFmt w:val="decimal"/>
      <w:lvlText w:val="%4."/>
      <w:lvlJc w:val="left"/>
      <w:rPr>
        <w:sz w:val="34"/>
        <w:szCs w:val="34"/>
      </w:rPr>
    </w:lvl>
    <w:lvl w:ilvl="4" w:tplc="7A1E3242">
      <w:start w:val="1"/>
      <w:numFmt w:val="decimal"/>
      <w:lvlText w:val="%5."/>
      <w:lvlJc w:val="left"/>
      <w:rPr>
        <w:sz w:val="34"/>
        <w:szCs w:val="34"/>
      </w:rPr>
    </w:lvl>
    <w:lvl w:ilvl="5" w:tplc="93C8EAD0">
      <w:start w:val="1"/>
      <w:numFmt w:val="decimal"/>
      <w:lvlText w:val="%6."/>
      <w:lvlJc w:val="left"/>
      <w:rPr>
        <w:sz w:val="34"/>
        <w:szCs w:val="34"/>
      </w:rPr>
    </w:lvl>
    <w:lvl w:ilvl="6" w:tplc="CADCF052">
      <w:numFmt w:val="decimal"/>
      <w:lvlText w:val=""/>
      <w:lvlJc w:val="left"/>
    </w:lvl>
    <w:lvl w:ilvl="7" w:tplc="380A2EDC">
      <w:numFmt w:val="decimal"/>
      <w:lvlText w:val=""/>
      <w:lvlJc w:val="left"/>
    </w:lvl>
    <w:lvl w:ilvl="8" w:tplc="3654942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7C2"/>
    <w:rsid w:val="00354786"/>
    <w:rsid w:val="004747C2"/>
    <w:rsid w:val="005E32AC"/>
    <w:rsid w:val="00695572"/>
    <w:rsid w:val="00AB4BFD"/>
    <w:rsid w:val="00AE00DF"/>
    <w:rsid w:val="00CB2261"/>
    <w:rsid w:val="00EF4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0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354786"/>
    <w:rPr>
      <w:rFonts w:ascii="Times New Roman" w:eastAsia="Times New Roman" w:hAnsi="Times New Roman" w:cs="Times New Roman"/>
      <w:b w:val="0"/>
      <w:bCs w:val="0"/>
      <w:i w:val="0"/>
      <w:iCs w:val="0"/>
      <w:smallCaps w:val="0"/>
      <w:strike w:val="0"/>
      <w:sz w:val="34"/>
      <w:szCs w:val="34"/>
    </w:rPr>
  </w:style>
  <w:style w:type="character" w:customStyle="1" w:styleId="1">
    <w:name w:val="Заголовок №1"/>
    <w:basedOn w:val="a0"/>
    <w:rsid w:val="00354786"/>
    <w:rPr>
      <w:rFonts w:ascii="Times New Roman" w:eastAsia="Times New Roman" w:hAnsi="Times New Roman" w:cs="Times New Roman"/>
      <w:b w:val="0"/>
      <w:bCs w:val="0"/>
      <w:i w:val="0"/>
      <w:iCs w:val="0"/>
      <w:smallCaps w:val="0"/>
      <w:strike w:val="0"/>
      <w:sz w:val="34"/>
      <w:szCs w:val="34"/>
    </w:rPr>
  </w:style>
  <w:style w:type="character" w:customStyle="1" w:styleId="10">
    <w:name w:val="Основной текст1"/>
    <w:basedOn w:val="a0"/>
    <w:link w:val="3"/>
    <w:rsid w:val="00354786"/>
    <w:rPr>
      <w:rFonts w:ascii="Times New Roman" w:eastAsia="Times New Roman" w:hAnsi="Times New Roman" w:cs="Times New Roman"/>
      <w:sz w:val="34"/>
      <w:szCs w:val="34"/>
      <w:shd w:val="clear" w:color="auto" w:fill="FFFFFF"/>
    </w:rPr>
  </w:style>
  <w:style w:type="character" w:customStyle="1" w:styleId="17">
    <w:name w:val="Основной текст (17)"/>
    <w:basedOn w:val="a0"/>
    <w:rsid w:val="00354786"/>
    <w:rPr>
      <w:rFonts w:ascii="Times New Roman" w:eastAsia="Times New Roman" w:hAnsi="Times New Roman" w:cs="Times New Roman"/>
      <w:b w:val="0"/>
      <w:bCs w:val="0"/>
      <w:i w:val="0"/>
      <w:iCs w:val="0"/>
      <w:smallCaps w:val="0"/>
      <w:strike w:val="0"/>
      <w:sz w:val="34"/>
      <w:szCs w:val="34"/>
    </w:rPr>
  </w:style>
  <w:style w:type="paragraph" w:customStyle="1" w:styleId="3">
    <w:name w:val="Основной текст3"/>
    <w:basedOn w:val="a"/>
    <w:link w:val="10"/>
    <w:rsid w:val="00354786"/>
    <w:pPr>
      <w:shd w:val="clear" w:color="auto" w:fill="FFFFFF"/>
      <w:spacing w:before="240" w:after="0" w:line="403" w:lineRule="exact"/>
      <w:ind w:firstLine="600"/>
      <w:jc w:val="both"/>
    </w:pPr>
    <w:rPr>
      <w:rFonts w:ascii="Times New Roman" w:eastAsia="Times New Roman" w:hAnsi="Times New Roman" w:cs="Times New Roman"/>
      <w:sz w:val="34"/>
      <w:szCs w:val="34"/>
    </w:rPr>
  </w:style>
  <w:style w:type="table" w:styleId="a3">
    <w:name w:val="Table Grid"/>
    <w:basedOn w:val="a1"/>
    <w:uiPriority w:val="59"/>
    <w:rsid w:val="00EF416B"/>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0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354786"/>
    <w:rPr>
      <w:rFonts w:ascii="Times New Roman" w:eastAsia="Times New Roman" w:hAnsi="Times New Roman" w:cs="Times New Roman"/>
      <w:b w:val="0"/>
      <w:bCs w:val="0"/>
      <w:i w:val="0"/>
      <w:iCs w:val="0"/>
      <w:smallCaps w:val="0"/>
      <w:strike w:val="0"/>
      <w:sz w:val="34"/>
      <w:szCs w:val="34"/>
    </w:rPr>
  </w:style>
  <w:style w:type="character" w:customStyle="1" w:styleId="1">
    <w:name w:val="Заголовок №1"/>
    <w:basedOn w:val="a0"/>
    <w:rsid w:val="00354786"/>
    <w:rPr>
      <w:rFonts w:ascii="Times New Roman" w:eastAsia="Times New Roman" w:hAnsi="Times New Roman" w:cs="Times New Roman"/>
      <w:b w:val="0"/>
      <w:bCs w:val="0"/>
      <w:i w:val="0"/>
      <w:iCs w:val="0"/>
      <w:smallCaps w:val="0"/>
      <w:strike w:val="0"/>
      <w:sz w:val="34"/>
      <w:szCs w:val="34"/>
    </w:rPr>
  </w:style>
  <w:style w:type="character" w:customStyle="1" w:styleId="10">
    <w:name w:val="Основной текст1"/>
    <w:basedOn w:val="a0"/>
    <w:link w:val="3"/>
    <w:rsid w:val="00354786"/>
    <w:rPr>
      <w:rFonts w:ascii="Times New Roman" w:eastAsia="Times New Roman" w:hAnsi="Times New Roman" w:cs="Times New Roman"/>
      <w:sz w:val="34"/>
      <w:szCs w:val="34"/>
      <w:shd w:val="clear" w:color="auto" w:fill="FFFFFF"/>
    </w:rPr>
  </w:style>
  <w:style w:type="character" w:customStyle="1" w:styleId="17">
    <w:name w:val="Основной текст (17)"/>
    <w:basedOn w:val="a0"/>
    <w:rsid w:val="00354786"/>
    <w:rPr>
      <w:rFonts w:ascii="Times New Roman" w:eastAsia="Times New Roman" w:hAnsi="Times New Roman" w:cs="Times New Roman"/>
      <w:b w:val="0"/>
      <w:bCs w:val="0"/>
      <w:i w:val="0"/>
      <w:iCs w:val="0"/>
      <w:smallCaps w:val="0"/>
      <w:strike w:val="0"/>
      <w:sz w:val="34"/>
      <w:szCs w:val="34"/>
    </w:rPr>
  </w:style>
  <w:style w:type="paragraph" w:customStyle="1" w:styleId="3">
    <w:name w:val="Основной текст3"/>
    <w:basedOn w:val="a"/>
    <w:link w:val="10"/>
    <w:rsid w:val="00354786"/>
    <w:pPr>
      <w:shd w:val="clear" w:color="auto" w:fill="FFFFFF"/>
      <w:spacing w:before="240" w:after="0" w:line="403" w:lineRule="exact"/>
      <w:ind w:firstLine="600"/>
      <w:jc w:val="both"/>
    </w:pPr>
    <w:rPr>
      <w:rFonts w:ascii="Times New Roman" w:eastAsia="Times New Roman" w:hAnsi="Times New Roman" w:cs="Times New Roman"/>
      <w:sz w:val="34"/>
      <w:szCs w:val="34"/>
    </w:rPr>
  </w:style>
  <w:style w:type="table" w:styleId="a3">
    <w:name w:val="Table Grid"/>
    <w:basedOn w:val="a1"/>
    <w:uiPriority w:val="59"/>
    <w:rsid w:val="00EF416B"/>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асош№2</dc:creator>
  <cp:keywords/>
  <dc:description/>
  <cp:lastModifiedBy>Ольга</cp:lastModifiedBy>
  <cp:revision>6</cp:revision>
  <dcterms:created xsi:type="dcterms:W3CDTF">2015-01-11T11:43:00Z</dcterms:created>
  <dcterms:modified xsi:type="dcterms:W3CDTF">2015-01-13T09:24:00Z</dcterms:modified>
</cp:coreProperties>
</file>